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29" w:rsidRPr="00631129" w:rsidRDefault="00631129" w:rsidP="006311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Dewabet</w:t>
      </w:r>
      <w:proofErr w:type="spellEnd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Panduan</w:t>
      </w:r>
      <w:proofErr w:type="spellEnd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Lengkap</w:t>
      </w:r>
      <w:proofErr w:type="spellEnd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Dewabet</w:t>
      </w:r>
      <w:proofErr w:type="spellEnd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Online, Slot, </w:t>
      </w:r>
      <w:proofErr w:type="spellStart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Status </w:t>
      </w:r>
      <w:proofErr w:type="spellStart"/>
      <w:r w:rsidRPr="006311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Resmi</w:t>
      </w:r>
      <w:proofErr w:type="spellEnd"/>
    </w:p>
    <w:p w:rsidR="00631129" w:rsidRDefault="00631129" w:rsidP="00631129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platform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situs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rPr>
          <w:rStyle w:val="Strong"/>
          <w:rFonts w:eastAsiaTheme="majorEastAsia"/>
        </w:rPr>
        <w:t xml:space="preserve"> slot</w:t>
      </w:r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rPr>
          <w:rStyle w:val="Strong"/>
          <w:rFonts w:eastAsiaTheme="majorEastAsia"/>
        </w:rPr>
        <w:t xml:space="preserve"> online</w:t>
      </w:r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platform </w:t>
      </w:r>
      <w:proofErr w:type="spellStart"/>
      <w:r>
        <w:t>tersebut</w:t>
      </w:r>
      <w:proofErr w:type="spellEnd"/>
      <w:r>
        <w:t xml:space="preserve"> </w:t>
      </w:r>
      <w:proofErr w:type="spellStart"/>
      <w:proofErr w:type="gramStart"/>
      <w:r>
        <w:t>termasuk</w:t>
      </w:r>
      <w:proofErr w:type="spellEnd"/>
      <w:r>
        <w:t xml:space="preserve"> </w:t>
      </w:r>
      <w:r w:rsidR="00982DF3">
        <w:t xml:space="preserve"> </w:t>
      </w:r>
      <w:proofErr w:type="gramEnd"/>
      <w:r w:rsidR="00982DF3">
        <w:rPr>
          <w:rFonts w:ascii="Arial" w:hAnsi="Arial" w:cs="Arial"/>
          <w:color w:val="1155CC"/>
          <w:sz w:val="20"/>
          <w:szCs w:val="20"/>
          <w:u w:val="single"/>
        </w:rPr>
        <w:fldChar w:fldCharType="begin"/>
      </w:r>
      <w:r w:rsidR="00982DF3">
        <w:rPr>
          <w:rFonts w:ascii="Arial" w:hAnsi="Arial" w:cs="Arial"/>
          <w:color w:val="1155CC"/>
          <w:sz w:val="20"/>
          <w:szCs w:val="20"/>
          <w:u w:val="single"/>
        </w:rPr>
        <w:instrText xml:space="preserve"> HYPERLINK "https://fidalveneto.com/category/primati-regionali/" \t "_blank" </w:instrText>
      </w:r>
      <w:r w:rsidR="00982DF3">
        <w:rPr>
          <w:rFonts w:ascii="Arial" w:hAnsi="Arial" w:cs="Arial"/>
          <w:color w:val="1155CC"/>
          <w:sz w:val="20"/>
          <w:szCs w:val="20"/>
          <w:u w:val="single"/>
        </w:rPr>
        <w:fldChar w:fldCharType="separate"/>
      </w:r>
      <w:proofErr w:type="spellStart"/>
      <w:r w:rsidR="00982DF3">
        <w:rPr>
          <w:rStyle w:val="Hyperlink"/>
          <w:rFonts w:ascii="Arial" w:hAnsi="Arial" w:cs="Arial"/>
          <w:sz w:val="20"/>
          <w:szCs w:val="20"/>
        </w:rPr>
        <w:t>Dewabet</w:t>
      </w:r>
      <w:proofErr w:type="spellEnd"/>
      <w:r w:rsidR="00982DF3">
        <w:rPr>
          <w:rStyle w:val="Hyperlink"/>
          <w:rFonts w:ascii="Arial" w:hAnsi="Arial" w:cs="Arial"/>
          <w:sz w:val="20"/>
          <w:szCs w:val="20"/>
        </w:rPr>
        <w:t xml:space="preserve"> </w:t>
      </w:r>
      <w:proofErr w:type="spellStart"/>
      <w:r w:rsidR="00982DF3">
        <w:rPr>
          <w:rStyle w:val="Hyperlink"/>
          <w:rFonts w:ascii="Arial" w:hAnsi="Arial" w:cs="Arial"/>
          <w:sz w:val="20"/>
          <w:szCs w:val="20"/>
        </w:rPr>
        <w:t>Resmi</w:t>
      </w:r>
      <w:proofErr w:type="spellEnd"/>
      <w:r w:rsidR="00982DF3">
        <w:rPr>
          <w:rFonts w:ascii="Arial" w:hAnsi="Arial" w:cs="Arial"/>
          <w:color w:val="1155CC"/>
          <w:sz w:val="20"/>
          <w:szCs w:val="20"/>
          <w:u w:val="single"/>
        </w:rPr>
        <w:fldChar w:fldCharType="end"/>
      </w:r>
      <w:r>
        <w:t xml:space="preserve">. </w:t>
      </w:r>
      <w:proofErr w:type="spellStart"/>
      <w:proofErr w:type="gram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informatif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platform </w:t>
      </w:r>
      <w:proofErr w:type="spellStart"/>
      <w:r>
        <w:t>tersebut</w:t>
      </w:r>
      <w:proofErr w:type="spellEnd"/>
      <w:r>
        <w:t>.</w:t>
      </w:r>
      <w:proofErr w:type="gramEnd"/>
    </w:p>
    <w:p w:rsidR="00631129" w:rsidRDefault="00631129" w:rsidP="00631129">
      <w:pPr>
        <w:pStyle w:val="Heading2"/>
      </w:pPr>
      <w:proofErr w:type="spellStart"/>
      <w:proofErr w:type="gram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Dewabet</w:t>
      </w:r>
      <w:proofErr w:type="spellEnd"/>
      <w:r>
        <w:t>?</w:t>
      </w:r>
      <w:proofErr w:type="gramEnd"/>
    </w:p>
    <w:p w:rsidR="00631129" w:rsidRDefault="00631129" w:rsidP="00631129">
      <w:pPr>
        <w:pStyle w:val="NormalWeb"/>
      </w:pPr>
      <w:proofErr w:type="spellStart"/>
      <w:proofErr w:type="gramStart"/>
      <w:r>
        <w:rPr>
          <w:rStyle w:val="Strong"/>
          <w:rFonts w:eastAsiaTheme="majorEastAsia"/>
        </w:rPr>
        <w:t>Situs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platform online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sportsbook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slot </w:t>
      </w:r>
      <w:proofErr w:type="spellStart"/>
      <w:r>
        <w:t>dan</w:t>
      </w:r>
      <w:proofErr w:type="spellEnd"/>
      <w:r>
        <w:t xml:space="preserve"> casino digital.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  <w:proofErr w:type="gramEnd"/>
    </w:p>
    <w:p w:rsidR="00631129" w:rsidRDefault="00631129" w:rsidP="00631129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631129" w:rsidRDefault="00631129" w:rsidP="00631129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multi-device (mobile &amp; desktop) </w:t>
      </w:r>
    </w:p>
    <w:p w:rsidR="00631129" w:rsidRDefault="00631129" w:rsidP="00631129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Beragam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Update real-time </w:t>
      </w:r>
      <w:proofErr w:type="spellStart"/>
      <w:r>
        <w:t>untuk</w:t>
      </w:r>
      <w:proofErr w:type="spellEnd"/>
      <w:r>
        <w:t xml:space="preserve"> event </w:t>
      </w:r>
      <w:proofErr w:type="spellStart"/>
      <w:r>
        <w:t>olahraga</w:t>
      </w:r>
      <w:proofErr w:type="spellEnd"/>
      <w:r>
        <w:t xml:space="preserve"> </w:t>
      </w:r>
    </w:p>
    <w:p w:rsidR="00631129" w:rsidRDefault="00631129" w:rsidP="00631129">
      <w:pPr>
        <w:pStyle w:val="NormalWeb"/>
      </w:pP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>.</w:t>
      </w:r>
      <w:proofErr w:type="gramEnd"/>
      <w:r>
        <w:t xml:space="preserve"> </w:t>
      </w:r>
    </w:p>
    <w:p w:rsidR="00631129" w:rsidRDefault="00631129" w:rsidP="00631129">
      <w:pPr>
        <w:pStyle w:val="Heading2"/>
      </w:pPr>
      <w:proofErr w:type="spellStart"/>
      <w:r>
        <w:t>Dewabet</w:t>
      </w:r>
      <w:proofErr w:type="spellEnd"/>
      <w:r>
        <w:t xml:space="preserve"> Online: Cara </w:t>
      </w:r>
      <w:proofErr w:type="spellStart"/>
      <w:r>
        <w:t>Akses</w:t>
      </w:r>
      <w:proofErr w:type="spellEnd"/>
      <w:r>
        <w:t xml:space="preserve"> Platform</w:t>
      </w:r>
    </w:p>
    <w:p w:rsidR="00631129" w:rsidRDefault="00631129" w:rsidP="00631129">
      <w:pPr>
        <w:pStyle w:val="NormalWeb"/>
      </w:pPr>
      <w:proofErr w:type="spellStart"/>
      <w:proofErr w:type="gramStart"/>
      <w:r>
        <w:t>Istilah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rPr>
          <w:rStyle w:val="Strong"/>
          <w:rFonts w:eastAsiaTheme="majorEastAsia"/>
        </w:rPr>
        <w:t xml:space="preserve"> online</w:t>
      </w:r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platform </w:t>
      </w:r>
      <w:proofErr w:type="spellStart"/>
      <w:r>
        <w:t>melalui</w:t>
      </w:r>
      <w:proofErr w:type="spellEnd"/>
      <w:r>
        <w:t xml:space="preserve"> website </w:t>
      </w:r>
      <w:proofErr w:type="spellStart"/>
      <w:r>
        <w:t>atau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>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>:</w:t>
      </w:r>
    </w:p>
    <w:p w:rsidR="00631129" w:rsidRDefault="00631129" w:rsidP="0063112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Kunjungi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link </w:t>
      </w:r>
      <w:proofErr w:type="spellStart"/>
      <w:r>
        <w:t>alternatif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Masukkan</w:t>
      </w:r>
      <w:proofErr w:type="spellEnd"/>
      <w:r>
        <w:t xml:space="preserve"> username </w:t>
      </w:r>
      <w:proofErr w:type="spellStart"/>
      <w:r>
        <w:t>dan</w:t>
      </w:r>
      <w:proofErr w:type="spellEnd"/>
      <w:r>
        <w:t xml:space="preserve"> password </w:t>
      </w:r>
    </w:p>
    <w:p w:rsidR="00631129" w:rsidRDefault="00631129" w:rsidP="0063112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dashboard </w:t>
      </w:r>
      <w:proofErr w:type="spellStart"/>
      <w:r>
        <w:t>pengguna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Pilih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</w:p>
    <w:p w:rsidR="00631129" w:rsidRDefault="00631129" w:rsidP="00631129">
      <w:pPr>
        <w:pStyle w:val="NormalWeb"/>
      </w:pPr>
      <w:proofErr w:type="spellStart"/>
      <w:r>
        <w:t>Beberapa</w:t>
      </w:r>
      <w:proofErr w:type="spellEnd"/>
      <w:r>
        <w:t xml:space="preserve"> platform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customer service 24/7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. </w:t>
      </w:r>
    </w:p>
    <w:p w:rsidR="00631129" w:rsidRDefault="00631129" w:rsidP="00631129">
      <w:pPr>
        <w:pStyle w:val="Heading2"/>
      </w:pPr>
      <w:proofErr w:type="spellStart"/>
      <w:r>
        <w:t>Dewabet</w:t>
      </w:r>
      <w:proofErr w:type="spellEnd"/>
      <w:r>
        <w:t xml:space="preserve"> Slot: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Populer</w:t>
      </w:r>
      <w:proofErr w:type="spellEnd"/>
    </w:p>
    <w:p w:rsidR="00631129" w:rsidRDefault="00631129" w:rsidP="00631129">
      <w:pPr>
        <w:pStyle w:val="NormalWeb"/>
      </w:pP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adalah</w:t>
      </w:r>
      <w:proofErr w:type="spellEnd"/>
      <w:r w:rsidR="00E04C36">
        <w:t xml:space="preserve"> </w:t>
      </w:r>
      <w:proofErr w:type="spellStart"/>
      <w:r w:rsidR="00E04C36">
        <w:rPr>
          <w:rFonts w:ascii="Arial" w:hAnsi="Arial" w:cs="Arial"/>
          <w:sz w:val="20"/>
          <w:szCs w:val="20"/>
        </w:rPr>
        <w:t>Situs</w:t>
      </w:r>
      <w:proofErr w:type="spellEnd"/>
      <w:r w:rsidR="00E04C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C36">
        <w:rPr>
          <w:rFonts w:ascii="Arial" w:hAnsi="Arial" w:cs="Arial"/>
          <w:sz w:val="20"/>
          <w:szCs w:val="20"/>
        </w:rPr>
        <w:t>Dewabet</w:t>
      </w:r>
      <w:proofErr w:type="spellEnd"/>
      <w:r>
        <w:t>.</w:t>
      </w:r>
      <w:proofErr w:type="gramEnd"/>
      <w:r>
        <w:t xml:space="preserve"> Slot online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>:</w:t>
      </w:r>
    </w:p>
    <w:p w:rsidR="00631129" w:rsidRDefault="00631129" w:rsidP="00631129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Menyediakan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RTP (Return to Player) </w:t>
      </w:r>
    </w:p>
    <w:p w:rsidR="00631129" w:rsidRDefault="00631129" w:rsidP="00631129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lastRenderedPageBreak/>
        <w:t>Tersedia</w:t>
      </w:r>
      <w:proofErr w:type="spellEnd"/>
      <w:r>
        <w:t xml:space="preserve"> 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Bisa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</w:p>
    <w:p w:rsidR="00631129" w:rsidRDefault="00631129" w:rsidP="00631129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Dewabet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game </w:t>
      </w:r>
      <w:proofErr w:type="spellStart"/>
      <w:r>
        <w:t>termasuk</w:t>
      </w:r>
      <w:proofErr w:type="spellEnd"/>
      <w:r>
        <w:t xml:space="preserve"> slot, live casino, </w:t>
      </w:r>
      <w:proofErr w:type="spellStart"/>
      <w:r>
        <w:t>dan</w:t>
      </w:r>
      <w:proofErr w:type="spellEnd"/>
      <w:r>
        <w:t xml:space="preserve"> poker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platform. </w:t>
      </w:r>
    </w:p>
    <w:p w:rsidR="00631129" w:rsidRDefault="00631129" w:rsidP="00631129">
      <w:pPr>
        <w:pStyle w:val="Heading2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Dewabet</w:t>
      </w:r>
      <w:proofErr w:type="spellEnd"/>
      <w:r>
        <w:t xml:space="preserve"> </w:t>
      </w:r>
      <w:proofErr w:type="spellStart"/>
      <w:r>
        <w:t>Resmi</w:t>
      </w:r>
      <w:proofErr w:type="spellEnd"/>
      <w:r>
        <w:t>?</w:t>
      </w:r>
    </w:p>
    <w:p w:rsidR="00631129" w:rsidRDefault="00631129" w:rsidP="00631129">
      <w:pPr>
        <w:pStyle w:val="NormalWeb"/>
      </w:pPr>
      <w:proofErr w:type="spellStart"/>
      <w:proofErr w:type="gramStart"/>
      <w:r>
        <w:t>Pertanyaan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resmi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yang </w:t>
      </w:r>
      <w:proofErr w:type="spellStart"/>
      <w:r>
        <w:t>mengatasnamakan</w:t>
      </w:r>
      <w:proofErr w:type="spellEnd"/>
      <w:r>
        <w:t xml:space="preserve"> </w:t>
      </w:r>
      <w:proofErr w:type="spellStart"/>
      <w:r>
        <w:t>Dewabet</w:t>
      </w:r>
      <w:proofErr w:type="spellEnd"/>
      <w:r>
        <w:t xml:space="preserve"> </w:t>
      </w:r>
      <w:proofErr w:type="spellStart"/>
      <w:r>
        <w:t>mengklaim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>:</w:t>
      </w:r>
    </w:p>
    <w:p w:rsidR="00631129" w:rsidRDefault="00631129" w:rsidP="0063112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Layanan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Lisensi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</w:p>
    <w:p w:rsidR="00631129" w:rsidRDefault="00631129" w:rsidP="00631129">
      <w:pPr>
        <w:pStyle w:val="NormalWeb"/>
      </w:pPr>
      <w:proofErr w:type="spellStart"/>
      <w:r>
        <w:t>Namun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domain </w:t>
      </w:r>
      <w:proofErr w:type="spellStart"/>
      <w:r>
        <w:t>atau</w:t>
      </w:r>
      <w:proofErr w:type="spellEnd"/>
      <w:r>
        <w:t xml:space="preserve"> link </w:t>
      </w:r>
      <w:proofErr w:type="spellStart"/>
      <w:r>
        <w:t>berbeda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Dewabet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mengaksesnya</w:t>
      </w:r>
      <w:proofErr w:type="spellEnd"/>
      <w:r>
        <w:t xml:space="preserve">. </w:t>
      </w:r>
    </w:p>
    <w:p w:rsidR="00631129" w:rsidRDefault="00631129" w:rsidP="00631129">
      <w:pPr>
        <w:pStyle w:val="Heading2"/>
      </w:pPr>
      <w:proofErr w:type="spellStart"/>
      <w:r>
        <w:t>Fitur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Dewabet</w:t>
      </w:r>
      <w:proofErr w:type="spellEnd"/>
    </w:p>
    <w:p w:rsidR="00631129" w:rsidRDefault="00631129" w:rsidP="00631129">
      <w:pPr>
        <w:pStyle w:val="NormalWeb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>:</w:t>
      </w:r>
    </w:p>
    <w:p w:rsidR="00631129" w:rsidRDefault="00631129" w:rsidP="00631129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Sportsbook</w:t>
      </w:r>
      <w:proofErr w:type="spellEnd"/>
      <w:r>
        <w:t xml:space="preserve"> (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) </w:t>
      </w:r>
    </w:p>
    <w:p w:rsidR="00631129" w:rsidRDefault="00631129" w:rsidP="0063112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Slot online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provider </w:t>
      </w:r>
    </w:p>
    <w:p w:rsidR="00631129" w:rsidRDefault="00631129" w:rsidP="0063112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Live casino </w:t>
      </w:r>
      <w:proofErr w:type="spellStart"/>
      <w:r>
        <w:t>interaktif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Poker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deposit </w:t>
      </w:r>
      <w:proofErr w:type="spellStart"/>
      <w:r>
        <w:t>dan</w:t>
      </w:r>
      <w:proofErr w:type="spellEnd"/>
      <w:r>
        <w:t xml:space="preserve"> withdraw </w:t>
      </w:r>
      <w:proofErr w:type="spellStart"/>
      <w:r>
        <w:t>cepat</w:t>
      </w:r>
      <w:proofErr w:type="spellEnd"/>
      <w:r>
        <w:t xml:space="preserve"> </w:t>
      </w:r>
    </w:p>
    <w:p w:rsidR="00631129" w:rsidRDefault="00631129" w:rsidP="00631129">
      <w:pPr>
        <w:pStyle w:val="NormalWeb"/>
      </w:pPr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. </w:t>
      </w:r>
    </w:p>
    <w:p w:rsidR="00631129" w:rsidRDefault="00631129" w:rsidP="00631129">
      <w:pPr>
        <w:pStyle w:val="Heading2"/>
      </w:pPr>
      <w:r>
        <w:t xml:space="preserve">Tips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Dewabet</w:t>
      </w:r>
      <w:proofErr w:type="spellEnd"/>
    </w:p>
    <w:p w:rsidR="00631129" w:rsidRDefault="00631129" w:rsidP="00631129">
      <w:pPr>
        <w:pStyle w:val="NormalWeb"/>
      </w:pPr>
      <w:proofErr w:type="spellStart"/>
      <w:r>
        <w:t>Sebelum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Dewabet</w:t>
      </w:r>
      <w:proofErr w:type="spellEnd"/>
      <w:r>
        <w:t xml:space="preserve">,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631129" w:rsidRDefault="00631129" w:rsidP="00631129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Gunakan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link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Hindari</w:t>
      </w:r>
      <w:proofErr w:type="spellEnd"/>
      <w:r>
        <w:t xml:space="preserve"> </w:t>
      </w:r>
      <w:proofErr w:type="spellStart"/>
      <w:r>
        <w:t>membagikan</w:t>
      </w:r>
      <w:proofErr w:type="spellEnd"/>
      <w:r>
        <w:t xml:space="preserve"> data </w:t>
      </w:r>
      <w:proofErr w:type="spellStart"/>
      <w:r>
        <w:t>akun</w:t>
      </w:r>
      <w:proofErr w:type="spellEnd"/>
      <w:r>
        <w:t xml:space="preserve"> </w:t>
      </w:r>
    </w:p>
    <w:p w:rsidR="00631129" w:rsidRDefault="00631129" w:rsidP="00631129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Periksa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website (HTTPS) </w:t>
      </w:r>
    </w:p>
    <w:p w:rsidR="00631129" w:rsidRDefault="00631129" w:rsidP="00631129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Pahami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</w:p>
    <w:p w:rsidR="00631129" w:rsidRDefault="00631129" w:rsidP="00631129">
      <w:pPr>
        <w:pStyle w:val="NormalWeb"/>
      </w:pPr>
      <w:proofErr w:type="spellStart"/>
      <w:proofErr w:type="gramStart"/>
      <w:r>
        <w:t>Langkah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  <w:proofErr w:type="gramEnd"/>
    </w:p>
    <w:p w:rsidR="00631129" w:rsidRDefault="00631129" w:rsidP="00631129">
      <w:pPr>
        <w:pStyle w:val="Heading2"/>
      </w:pPr>
      <w:proofErr w:type="spellStart"/>
      <w:r>
        <w:lastRenderedPageBreak/>
        <w:t>Kesimpulan</w:t>
      </w:r>
      <w:proofErr w:type="spellEnd"/>
    </w:p>
    <w:p w:rsidR="00631129" w:rsidRDefault="00631129" w:rsidP="00631129">
      <w:pPr>
        <w:pStyle w:val="NormalWeb"/>
      </w:pPr>
      <w:proofErr w:type="spellStart"/>
      <w:r>
        <w:rPr>
          <w:rStyle w:val="Strong"/>
          <w:rFonts w:eastAsiaTheme="majorEastAsia"/>
        </w:rPr>
        <w:t>Situs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rPr>
          <w:rStyle w:val="Strong"/>
          <w:rFonts w:eastAsiaTheme="majorEastAsia"/>
        </w:rPr>
        <w:t xml:space="preserve"> online</w:t>
      </w:r>
      <w:r>
        <w:t xml:space="preserve">,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rPr>
          <w:rStyle w:val="Strong"/>
          <w:rFonts w:eastAsiaTheme="majorEastAsia"/>
        </w:rPr>
        <w:t xml:space="preserve"> slot</w:t>
      </w:r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Dewabet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resmi</w:t>
      </w:r>
      <w:proofErr w:type="spellEnd"/>
      <w:r>
        <w:t xml:space="preserve">,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platform digital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sportsbook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game online.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menggunakannya</w:t>
      </w:r>
      <w:proofErr w:type="spellEnd"/>
      <w:r>
        <w:t>.</w:t>
      </w:r>
      <w:proofErr w:type="gramEnd"/>
    </w:p>
    <w:p w:rsidR="00887E8B" w:rsidRDefault="00887E8B"/>
    <w:sectPr w:rsidR="00887E8B" w:rsidSect="00887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253"/>
    <w:multiLevelType w:val="multilevel"/>
    <w:tmpl w:val="BC0E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35390"/>
    <w:multiLevelType w:val="multilevel"/>
    <w:tmpl w:val="0976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E3BE1"/>
    <w:multiLevelType w:val="multilevel"/>
    <w:tmpl w:val="4414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B1018"/>
    <w:multiLevelType w:val="multilevel"/>
    <w:tmpl w:val="36B2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51AFA"/>
    <w:multiLevelType w:val="multilevel"/>
    <w:tmpl w:val="2572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82B89"/>
    <w:multiLevelType w:val="multilevel"/>
    <w:tmpl w:val="CBA6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1129"/>
    <w:rsid w:val="005A7368"/>
    <w:rsid w:val="00631129"/>
    <w:rsid w:val="00887E8B"/>
    <w:rsid w:val="00982DF3"/>
    <w:rsid w:val="00DA15CF"/>
    <w:rsid w:val="00E0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8B"/>
  </w:style>
  <w:style w:type="paragraph" w:styleId="Heading1">
    <w:name w:val="heading 1"/>
    <w:basedOn w:val="Normal"/>
    <w:link w:val="Heading1Char"/>
    <w:uiPriority w:val="9"/>
    <w:qFormat/>
    <w:rsid w:val="00631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3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1129"/>
    <w:rPr>
      <w:b/>
      <w:bCs/>
    </w:rPr>
  </w:style>
  <w:style w:type="character" w:styleId="Hyperlink">
    <w:name w:val="Hyperlink"/>
    <w:basedOn w:val="DefaultParagraphFont"/>
    <w:uiPriority w:val="99"/>
    <w:unhideWhenUsed/>
    <w:rsid w:val="006311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2026-03-26T11:09:00Z</dcterms:created>
  <dcterms:modified xsi:type="dcterms:W3CDTF">2026-03-26T11:09:00Z</dcterms:modified>
</cp:coreProperties>
</file>